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1005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3B4B15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2F19B" wp14:editId="66F0437F">
                  <wp:extent cx="6238875" cy="542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02638A">
        <w:rPr>
          <w:b/>
          <w:sz w:val="32"/>
          <w:szCs w:val="32"/>
        </w:rPr>
        <w:t xml:space="preserve">административно-офисный </w:t>
      </w:r>
      <w:r w:rsidRPr="000256C5">
        <w:rPr>
          <w:b/>
          <w:sz w:val="56"/>
          <w:szCs w:val="56"/>
        </w:rPr>
        <w:t xml:space="preserve">STECKERMANN </w:t>
      </w:r>
      <w:r w:rsidR="009403DE">
        <w:rPr>
          <w:b/>
          <w:sz w:val="56"/>
          <w:szCs w:val="56"/>
          <w:lang w:val="en-US"/>
        </w:rPr>
        <w:t>SIMPLEX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6C41E1" w:rsidRPr="006C41E1" w:rsidRDefault="006C41E1" w:rsidP="006C41E1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6C41E1">
        <w:rPr>
          <w:sz w:val="28"/>
          <w:szCs w:val="28"/>
          <w:vertAlign w:val="subscript"/>
        </w:rPr>
        <w:t>Светодиод</w:t>
      </w:r>
      <w:r w:rsidR="00965478">
        <w:rPr>
          <w:sz w:val="28"/>
          <w:szCs w:val="28"/>
          <w:vertAlign w:val="subscript"/>
        </w:rPr>
        <w:t xml:space="preserve">ный светильник </w:t>
      </w:r>
      <w:r w:rsidRPr="006C41E1">
        <w:rPr>
          <w:sz w:val="28"/>
          <w:szCs w:val="28"/>
          <w:vertAlign w:val="subscript"/>
        </w:rPr>
        <w:t>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</w:t>
      </w:r>
    </w:p>
    <w:p w:rsidR="006C41E1" w:rsidRPr="006C41E1" w:rsidRDefault="006C41E1" w:rsidP="006C41E1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6C41E1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6C41E1" w:rsidRPr="006C41E1" w:rsidRDefault="006C41E1" w:rsidP="006C41E1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6C41E1">
        <w:rPr>
          <w:sz w:val="28"/>
          <w:szCs w:val="28"/>
          <w:vertAlign w:val="subscript"/>
        </w:rPr>
        <w:t xml:space="preserve">Светильник соответствует требованиям безопасности ГОСТ P МЭК 60598-2-1, ГОСТ Р МЭК 60598-1 и </w:t>
      </w:r>
    </w:p>
    <w:p w:rsidR="006C41E1" w:rsidRPr="006C41E1" w:rsidRDefault="006C41E1" w:rsidP="006C41E1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6C41E1">
        <w:rPr>
          <w:sz w:val="28"/>
          <w:szCs w:val="28"/>
          <w:vertAlign w:val="subscript"/>
        </w:rPr>
        <w:t>ЭМС по ГОСТ P 51318.15, ГОСТ Р 51514, ГОСТ Р 51317.3.2, ГОСТ Р 51317.3.3.</w:t>
      </w:r>
    </w:p>
    <w:p w:rsidR="006C41E1" w:rsidRPr="006C41E1" w:rsidRDefault="006C41E1" w:rsidP="006C41E1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6C41E1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материала.</w:t>
      </w:r>
    </w:p>
    <w:p w:rsidR="006C41E1" w:rsidRDefault="006C41E1" w:rsidP="006C41E1">
      <w:pPr>
        <w:spacing w:after="0" w:line="192" w:lineRule="auto"/>
        <w:rPr>
          <w:sz w:val="28"/>
          <w:szCs w:val="28"/>
          <w:vertAlign w:val="subscript"/>
        </w:rPr>
      </w:pPr>
    </w:p>
    <w:p w:rsidR="00CB377E" w:rsidRPr="006C41E1" w:rsidRDefault="0002638A" w:rsidP="006C41E1">
      <w:pPr>
        <w:spacing w:after="0" w:line="192" w:lineRule="auto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308610</wp:posOffset>
            </wp:positionV>
            <wp:extent cx="3552190" cy="187134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 w:rsidRPr="006C41E1">
        <w:rPr>
          <w:sz w:val="28"/>
          <w:szCs w:val="28"/>
          <w:vertAlign w:val="subscript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992" w:type="dxa"/>
          </w:tcPr>
          <w:p w:rsidR="00CB377E" w:rsidRPr="00541DD5" w:rsidRDefault="00CF1EC9" w:rsidP="00CF1EC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23-56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992" w:type="dxa"/>
          </w:tcPr>
          <w:p w:rsidR="00CB377E" w:rsidRPr="00541DD5" w:rsidRDefault="001343DF" w:rsidP="003B4B1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IP </w:t>
            </w:r>
            <w:r w:rsidR="00CF1EC9">
              <w:rPr>
                <w:sz w:val="28"/>
                <w:szCs w:val="28"/>
                <w:vertAlign w:val="subscript"/>
              </w:rPr>
              <w:t>22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lastRenderedPageBreak/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8C3BF4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При помощи двух/четырех болтов М8х35 установить светильник кронштейном на вертикальную или </w:t>
      </w:r>
      <w:proofErr w:type="gramStart"/>
      <w:r w:rsidRPr="008C3BF4">
        <w:rPr>
          <w:sz w:val="28"/>
          <w:szCs w:val="28"/>
          <w:vertAlign w:val="subscript"/>
        </w:rPr>
        <w:t>консольную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1343DF">
        <w:rPr>
          <w:sz w:val="28"/>
          <w:szCs w:val="28"/>
          <w:vertAlign w:val="subscript"/>
        </w:rPr>
        <w:t>или торшерную опору</w:t>
      </w:r>
      <w:r w:rsidRPr="008C3BF4">
        <w:rPr>
          <w:sz w:val="28"/>
          <w:szCs w:val="28"/>
          <w:vertAlign w:val="subscript"/>
        </w:rPr>
        <w:t xml:space="preserve"> диаметром 48-60 мм и зафиксировать болтами. </w:t>
      </w:r>
    </w:p>
    <w:p w:rsid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Усилие затяжки винтов не более </w:t>
      </w:r>
      <w:r w:rsidR="008C3BF4">
        <w:rPr>
          <w:sz w:val="28"/>
          <w:szCs w:val="28"/>
          <w:vertAlign w:val="subscript"/>
        </w:rPr>
        <w:t>9</w:t>
      </w:r>
      <w:r w:rsidRPr="001343DF">
        <w:rPr>
          <w:sz w:val="28"/>
          <w:szCs w:val="28"/>
          <w:vertAlign w:val="subscript"/>
        </w:rPr>
        <w:t>Нм.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3D1E93" w:rsidRPr="001343DF" w:rsidRDefault="003D1E93" w:rsidP="003D1E93">
      <w:pPr>
        <w:pStyle w:val="a4"/>
        <w:spacing w:after="0" w:line="192" w:lineRule="auto"/>
        <w:ind w:left="709"/>
        <w:rPr>
          <w:b/>
          <w:sz w:val="28"/>
          <w:szCs w:val="28"/>
          <w:vertAlign w:val="subscript"/>
        </w:rPr>
      </w:pP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3856" w:type="dxa"/>
        <w:tblInd w:w="28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393"/>
        <w:gridCol w:w="1437"/>
        <w:gridCol w:w="776"/>
        <w:gridCol w:w="1640"/>
        <w:gridCol w:w="1742"/>
        <w:gridCol w:w="2032"/>
        <w:gridCol w:w="1330"/>
        <w:gridCol w:w="1213"/>
      </w:tblGrid>
      <w:tr w:rsidR="00CF1EC9" w:rsidRPr="00CF1EC9" w:rsidTr="00CF1EC9">
        <w:tc>
          <w:tcPr>
            <w:tcW w:w="229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Мощность (Вт)  ± 5%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Рассеиватель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(</w:t>
            </w:r>
            <w:proofErr w:type="spellStart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Lm</w:t>
            </w:r>
            <w:proofErr w:type="spellEnd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), после </w:t>
            </w:r>
            <w:proofErr w:type="spellStart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рассеивателя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</w:t>
            </w: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br/>
              <w:t>LED матрицы (</w:t>
            </w:r>
            <w:proofErr w:type="spellStart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</w:t>
            </w: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 (мм)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W - шир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F1E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 (мм)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20 ECO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20 ECO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 90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 90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20 ECO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20 ECO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 90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 90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30 PRO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45 ECO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45 ECO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STN - SIMPLEX LED 55 PRO 90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55 PRO 90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6210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55 PRO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8035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  <w:tr w:rsidR="00CF1EC9" w:rsidRPr="00CF1EC9" w:rsidTr="00CF1EC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SIMPLEX LED 55 PRO</w:t>
            </w:r>
          </w:p>
        </w:tc>
        <w:tc>
          <w:tcPr>
            <w:tcW w:w="1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1190/1195</w:t>
            </w:r>
          </w:p>
        </w:tc>
        <w:tc>
          <w:tcPr>
            <w:tcW w:w="1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noWrap/>
            <w:tcMar>
              <w:top w:w="68" w:type="dxa"/>
              <w:left w:w="41" w:type="dxa"/>
              <w:bottom w:w="68" w:type="dxa"/>
              <w:right w:w="41" w:type="dxa"/>
            </w:tcMar>
            <w:vAlign w:val="bottom"/>
            <w:hideMark/>
          </w:tcPr>
          <w:p w:rsidR="00CF1EC9" w:rsidRPr="00CF1EC9" w:rsidRDefault="00CF1EC9" w:rsidP="00CF1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F1E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150/180</w:t>
            </w:r>
          </w:p>
        </w:tc>
      </w:tr>
    </w:tbl>
    <w:p w:rsidR="000256C5" w:rsidRDefault="000256C5" w:rsidP="000256C5">
      <w:pPr>
        <w:pStyle w:val="a4"/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="003B4B15">
        <w:rPr>
          <w:sz w:val="28"/>
          <w:szCs w:val="28"/>
          <w:vertAlign w:val="subscript"/>
        </w:rPr>
        <w:t>Климатическое исполнение УХЛ4</w:t>
      </w:r>
      <w:r w:rsidRPr="000256C5">
        <w:rPr>
          <w:sz w:val="28"/>
          <w:szCs w:val="28"/>
          <w:vertAlign w:val="subscript"/>
        </w:rPr>
        <w:t xml:space="preserve">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451BAE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451BAE">
        <w:rPr>
          <w:sz w:val="28"/>
          <w:szCs w:val="28"/>
          <w:vertAlign w:val="subscript"/>
        </w:rPr>
        <w:t>.: +7 (3852) 50-14-72</w:t>
      </w:r>
    </w:p>
    <w:p w:rsidR="00E52FA8" w:rsidRPr="00451BAE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proofErr w:type="gramEnd"/>
      <w:r w:rsidRPr="00451BAE">
        <w:rPr>
          <w:sz w:val="28"/>
          <w:szCs w:val="28"/>
          <w:vertAlign w:val="subscript"/>
        </w:rPr>
        <w:t>-</w:t>
      </w:r>
      <w:proofErr w:type="gramStart"/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451BAE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451BAE">
        <w:rPr>
          <w:sz w:val="28"/>
          <w:szCs w:val="28"/>
          <w:vertAlign w:val="subscript"/>
        </w:rPr>
        <w:t>@</w:t>
      </w:r>
      <w:r w:rsidRPr="00E52FA8">
        <w:rPr>
          <w:sz w:val="28"/>
          <w:szCs w:val="28"/>
          <w:vertAlign w:val="subscript"/>
          <w:lang w:val="en-US"/>
        </w:rPr>
        <w:t>energoport</w:t>
      </w:r>
      <w:r w:rsidRPr="00451BAE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451BAE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451BAE" w:rsidRDefault="00451BAE" w:rsidP="00451BAE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541DD5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B00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2638A"/>
    <w:rsid w:val="00034613"/>
    <w:rsid w:val="000B2216"/>
    <w:rsid w:val="001343DF"/>
    <w:rsid w:val="00147550"/>
    <w:rsid w:val="00185058"/>
    <w:rsid w:val="00267D84"/>
    <w:rsid w:val="003947C3"/>
    <w:rsid w:val="003B4B15"/>
    <w:rsid w:val="003C744A"/>
    <w:rsid w:val="003D1E93"/>
    <w:rsid w:val="003F3DB0"/>
    <w:rsid w:val="00400266"/>
    <w:rsid w:val="00412F40"/>
    <w:rsid w:val="00451BAE"/>
    <w:rsid w:val="00541DD5"/>
    <w:rsid w:val="006C41E1"/>
    <w:rsid w:val="00737216"/>
    <w:rsid w:val="007447A4"/>
    <w:rsid w:val="0077797D"/>
    <w:rsid w:val="007C708A"/>
    <w:rsid w:val="00885002"/>
    <w:rsid w:val="00891FFA"/>
    <w:rsid w:val="008C3BF4"/>
    <w:rsid w:val="00923725"/>
    <w:rsid w:val="009403DE"/>
    <w:rsid w:val="00965478"/>
    <w:rsid w:val="00A26B01"/>
    <w:rsid w:val="00B11D51"/>
    <w:rsid w:val="00BF11D9"/>
    <w:rsid w:val="00C06106"/>
    <w:rsid w:val="00CB377E"/>
    <w:rsid w:val="00CF1EC9"/>
    <w:rsid w:val="00E17841"/>
    <w:rsid w:val="00E4237B"/>
    <w:rsid w:val="00E52FA8"/>
    <w:rsid w:val="00F24BDE"/>
    <w:rsid w:val="00F328DF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D455-F842-43F8-B318-F66415E2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09D4-1837-45C0-AC97-2B234C23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9</cp:revision>
  <dcterms:created xsi:type="dcterms:W3CDTF">2020-05-20T08:46:00Z</dcterms:created>
  <dcterms:modified xsi:type="dcterms:W3CDTF">2021-06-17T10:12:00Z</dcterms:modified>
</cp:coreProperties>
</file>